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附件3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湖南农业大学第一届校园心理</w:t>
      </w:r>
      <w:r>
        <w:rPr>
          <w:rFonts w:hint="eastAsia" w:ascii="宋体" w:hAnsi="宋体"/>
          <w:b/>
          <w:sz w:val="32"/>
          <w:szCs w:val="32"/>
          <w:lang w:eastAsia="zh-CN"/>
        </w:rPr>
        <w:t>舞台剧</w:t>
      </w:r>
      <w:r>
        <w:rPr>
          <w:rFonts w:hint="eastAsia" w:ascii="宋体" w:hAnsi="宋体"/>
          <w:b/>
          <w:sz w:val="32"/>
          <w:szCs w:val="32"/>
        </w:rPr>
        <w:t>大赛活动方案</w:t>
      </w:r>
    </w:p>
    <w:p>
      <w:pPr>
        <w:numPr>
          <w:ilvl w:val="0"/>
          <w:numId w:val="0"/>
        </w:numPr>
        <w:spacing w:line="360" w:lineRule="auto"/>
        <w:ind w:firstLine="562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一、时    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5月19日（周五）晚上7:00（复赛）</w:t>
      </w:r>
    </w:p>
    <w:p>
      <w:pPr>
        <w:numPr>
          <w:ilvl w:val="0"/>
          <w:numId w:val="0"/>
        </w:numPr>
        <w:spacing w:line="360" w:lineRule="auto"/>
        <w:ind w:firstLine="562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          6月1日 （周四）晚上7:30（总决赛）</w:t>
      </w:r>
    </w:p>
    <w:p>
      <w:pPr>
        <w:numPr>
          <w:ilvl w:val="0"/>
          <w:numId w:val="0"/>
        </w:numPr>
        <w:spacing w:line="360" w:lineRule="auto"/>
        <w:ind w:firstLine="562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二、地    点：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学术报告厅（复  赛）</w:t>
      </w:r>
    </w:p>
    <w:p>
      <w:pPr>
        <w:numPr>
          <w:ilvl w:val="0"/>
          <w:numId w:val="0"/>
        </w:numPr>
        <w:spacing w:line="360" w:lineRule="auto"/>
        <w:ind w:firstLine="562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          大礼堂    （总决赛）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  三、活动主题：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爱与梦想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四、活动目的：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心理舞台剧融合心理情景剧和歌舞等艺术表演形式为一体。由小见大，校园微故事演绎心理大学问，引发广大师生对学习生活中的心理困惑进行深入思考；由表及里，青春手语舞展现爱的正能量，在感官享受艺术熏陶的同时，传播积极向上的校园正能量。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  五、参赛对象：全日制在校本科学生及部分老师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  六、比赛要求：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1、各学院选派一个班参赛。以班级为单位，通过手语舞心理情景剧的形式进行表演，将手语舞与心理情景剧相结合，心理情景剧部分可用语言展示，也可用肢体展示，节目总时长不超过6分钟，手语舞部分必须占总时长的30%，班级参与率90%以上。各学院代表班级根据抽签顺序依次进行表演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2、5月2日-5月15日，各学院自行组织开展院级心理舞台剧选拔工作。要求比赛内容需紧扣活动主题与比赛形式。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3、各学院在院级选拔的基础上推选1个优秀班级参加校级比赛，推报参加校级比赛的班级在报名后不得更改，且报名后未能及时参加各项比赛的，作自动弃权处理。5月18日12:00前提交音乐素材及剧本。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4、复赛（5月19日）得分前六名的班级进入决赛（6月1日）。</w:t>
      </w:r>
    </w:p>
    <w:p>
      <w:pPr>
        <w:spacing w:line="360" w:lineRule="auto"/>
        <w:rPr>
          <w:rFonts w:hint="eastAsia" w:ascii="宋体" w:hAnsi="宋体"/>
          <w:spacing w:val="-4"/>
          <w:sz w:val="24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  七、报名时间：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每个学院的参赛班级在5月15日将报名表和自选节目的音乐交到校大学生心理健康中心办公室（联系电话：84673645）。参</w:t>
      </w:r>
      <w:r>
        <w:rPr>
          <w:rFonts w:hint="eastAsia" w:ascii="仿宋_GB2312" w:hAnsi="仿宋_GB2312" w:eastAsia="仿宋_GB2312" w:cs="仿宋_GB2312"/>
          <w:b w:val="0"/>
          <w:bCs/>
          <w:spacing w:val="-4"/>
          <w:kern w:val="2"/>
          <w:sz w:val="28"/>
          <w:szCs w:val="28"/>
          <w:lang w:val="en-US" w:eastAsia="zh-CN" w:bidi="ar-SA"/>
        </w:rPr>
        <w:t>赛班级在报送作品时抽取复赛（5月19日）出场序号。</w:t>
      </w:r>
    </w:p>
    <w:p>
      <w:pPr>
        <w:spacing w:line="360" w:lineRule="auto"/>
        <w:ind w:firstLine="562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八、评比办法：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本次大赛采用10分制。</w:t>
      </w:r>
    </w:p>
    <w:p>
      <w:pPr>
        <w:spacing w:line="360" w:lineRule="auto"/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  九、心理剧表演评分标准：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1、主题：明确新颖，有教育、启示意义，适合学生表演 （1分）；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2、内容：反映学生中存在的心理困惑和问题，呈现学生内心世界和心理冲突，反映校园学生生活（2分）；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3、剧情：问题表述清楚，心理冲突明显，解决方法、手段积极有效，能有效启发观众思考和受益。（3分）；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4、表演：形象逼真，配合默契，言行能很好地展现心理活动，道具使用恰到好处，角色扮演者的扮演感受和领悟能触动心弦，能给观众心灵的触动。（3分）；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5、手语舞和剧情设置结合紧密，手语舞能促进剧情升华（1分）  ；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6、心理专干和班主任参加剧演可加1分。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十、奖项及奖金设置：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一等奖1个（奖金400元/个）；二等奖2个（奖金300元/个）；三等奖3个（奖金200元/个）；优胜奖12个（奖金100元）；最佳原创剧本奖3个（200元/个），均颁发荣誉证书。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br w:type="page"/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</w:rPr>
        <w:t>湖南农业大学第</w:t>
      </w:r>
      <w:r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</w:rPr>
        <w:t>届</w:t>
      </w:r>
      <w:r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  <w:lang w:eastAsia="zh-CN"/>
        </w:rPr>
        <w:t>校园</w:t>
      </w:r>
      <w:r>
        <w:rPr>
          <w:rFonts w:hint="eastAsia" w:ascii="楷体" w:hAnsi="楷体" w:eastAsia="楷体" w:cs="楷体"/>
          <w:b/>
          <w:bCs/>
          <w:color w:val="000000"/>
          <w:spacing w:val="6"/>
          <w:sz w:val="36"/>
          <w:szCs w:val="36"/>
          <w:shd w:val="clear" w:color="auto" w:fill="FFFFFF"/>
        </w:rPr>
        <w:t>心理舞台剧大赛报名表</w:t>
      </w:r>
    </w:p>
    <w:tbl>
      <w:tblPr>
        <w:tblStyle w:val="3"/>
        <w:tblW w:w="915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7"/>
        <w:gridCol w:w="1800"/>
        <w:gridCol w:w="218"/>
        <w:gridCol w:w="283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所在学院、年级、班级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自选节目名称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自选节目时长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参赛宣言</w:t>
            </w:r>
          </w:p>
        </w:tc>
        <w:tc>
          <w:tcPr>
            <w:tcW w:w="7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9150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团队个性介绍：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417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签名：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97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学院学工组意见：</w:t>
            </w:r>
          </w:p>
          <w:p>
            <w:pPr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right="280"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此表格填写内容将作为参赛选手宣传素材，请认真填写。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宋体" w:hAnsi="宋体"/>
          <w:b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4238"/>
    <w:rsid w:val="0D3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2017-12-06T08:46:00Z</dcterms:created>
  <dc:creator>qzuser</dc:creator>
  <cp:lastModifiedBy>qzuser</cp:lastModifiedBy>
  <dcterms:modified xsi:type="dcterms:W3CDTF">2017-12-06T08:46:53Z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