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eastAsia="仿宋"/>
          <w:kern w:val="0"/>
          <w:sz w:val="30"/>
          <w:szCs w:val="30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hAnsi="仿宋" w:eastAsia="黑体"/>
          <w:kern w:val="0"/>
          <w:sz w:val="36"/>
          <w:szCs w:val="36"/>
        </w:rPr>
        <w:t>湖南农业大学特色成长辅导室项目建设情况简表</w:t>
      </w:r>
    </w:p>
    <w:bookmarkEnd w:id="0"/>
    <w:tbl>
      <w:tblPr>
        <w:tblStyle w:val="3"/>
        <w:tblW w:w="8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60"/>
        <w:gridCol w:w="1136"/>
        <w:gridCol w:w="49"/>
        <w:gridCol w:w="537"/>
        <w:gridCol w:w="557"/>
        <w:gridCol w:w="234"/>
        <w:gridCol w:w="907"/>
        <w:gridCol w:w="365"/>
        <w:gridCol w:w="188"/>
        <w:gridCol w:w="587"/>
        <w:gridCol w:w="30"/>
        <w:gridCol w:w="79"/>
        <w:gridCol w:w="956"/>
        <w:gridCol w:w="71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833" w:type="dxa"/>
            <w:gridSpan w:val="1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5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职称/职务</w:t>
            </w:r>
          </w:p>
        </w:tc>
        <w:tc>
          <w:tcPr>
            <w:tcW w:w="286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项目所在院系</w:t>
            </w:r>
          </w:p>
        </w:tc>
        <w:tc>
          <w:tcPr>
            <w:tcW w:w="6833" w:type="dxa"/>
            <w:gridSpan w:val="1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3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项目组成员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  级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  级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  级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  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  士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3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项目经费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资助总额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项目期限</w:t>
            </w:r>
          </w:p>
        </w:tc>
        <w:tc>
          <w:tcPr>
            <w:tcW w:w="18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计划完成时间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支出总额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实际完成时间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学生人数</w:t>
            </w:r>
          </w:p>
        </w:tc>
        <w:tc>
          <w:tcPr>
            <w:tcW w:w="6833" w:type="dxa"/>
            <w:gridSpan w:val="1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研（   ）+ 本（   ）+ 专（   ）= 总人数（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主要参与人员</w:t>
            </w:r>
          </w:p>
        </w:tc>
        <w:tc>
          <w:tcPr>
            <w:tcW w:w="251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从事辅导工作时间</w:t>
            </w:r>
          </w:p>
        </w:tc>
        <w:tc>
          <w:tcPr>
            <w:tcW w:w="215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专业资质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99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更换情况</w:t>
            </w:r>
          </w:p>
        </w:tc>
        <w:tc>
          <w:tcPr>
            <w:tcW w:w="6833" w:type="dxa"/>
            <w:gridSpan w:val="14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BFBFBF"/>
                <w:kern w:val="0"/>
                <w:sz w:val="24"/>
              </w:rPr>
              <w:t>时间、原因、姓名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9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个体辅导室面积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团体辅导室面积</w:t>
            </w:r>
          </w:p>
        </w:tc>
        <w:tc>
          <w:tcPr>
            <w:tcW w:w="227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思想提升辅导人次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生活适应辅导人次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学业发展辅导人次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职业规划辅导人次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转介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总人次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案例交流次数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2015 年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2016 年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 年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828A1"/>
    <w:rsid w:val="12A82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2018-01-10T07:52:00Z</dcterms:created>
  <dc:creator>Administrator</dc:creator>
  <cp:lastModifiedBy>Administrator</cp:lastModifiedBy>
  <dcterms:modified xsi:type="dcterms:W3CDTF">2018-01-10T07:53:17Z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